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6D" w:rsidRDefault="007C5A6D">
      <w:pPr>
        <w:rPr>
          <w:lang w:val="en-US"/>
        </w:rPr>
      </w:pPr>
    </w:p>
    <w:p w:rsidR="002B6955" w:rsidRPr="0091685B" w:rsidRDefault="001C49CE" w:rsidP="002B6955">
      <w:pPr>
        <w:rPr>
          <w:b/>
        </w:rPr>
      </w:pPr>
      <w:r w:rsidRPr="001C49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6pt;margin-top:12.9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95347618" r:id="rId6"/>
        </w:pict>
      </w:r>
      <w:r w:rsidR="002B6955" w:rsidRPr="002B6955">
        <w:rPr>
          <w:b/>
        </w:rPr>
        <w:t xml:space="preserve">                                                                                                                                      </w:t>
      </w:r>
      <w:r w:rsidR="002B6955" w:rsidRPr="0091685B">
        <w:rPr>
          <w:b/>
        </w:rPr>
        <w:t xml:space="preserve">                                                                                    </w:t>
      </w:r>
      <w:r w:rsidR="002B6955">
        <w:rPr>
          <w:b/>
        </w:rPr>
        <w:t xml:space="preserve">                                     </w:t>
      </w:r>
      <w:r w:rsidR="002B6955" w:rsidRPr="0091685B">
        <w:rPr>
          <w:b/>
        </w:rPr>
        <w:t xml:space="preserve">                       </w:t>
      </w:r>
      <w:r w:rsidR="002B6955">
        <w:rPr>
          <w:b/>
        </w:rPr>
        <w:t xml:space="preserve">                        </w:t>
      </w:r>
    </w:p>
    <w:p w:rsidR="002B6955" w:rsidRPr="00085F49" w:rsidRDefault="002B6955" w:rsidP="002B6955">
      <w:pPr>
        <w:pStyle w:val="a3"/>
      </w:pPr>
      <w:r w:rsidRPr="00085F49">
        <w:t>ЧЕЛЯБИНСКАЯ    ОБЛАСТЬ</w:t>
      </w:r>
    </w:p>
    <w:p w:rsidR="002B6955" w:rsidRDefault="002B6955" w:rsidP="002B6955">
      <w:pPr>
        <w:jc w:val="center"/>
        <w:rPr>
          <w:sz w:val="4"/>
        </w:rPr>
      </w:pPr>
    </w:p>
    <w:p w:rsidR="002B6955" w:rsidRDefault="002B6955" w:rsidP="002B695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B6955" w:rsidRDefault="002B6955" w:rsidP="002B6955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B6955" w:rsidRDefault="002B6955" w:rsidP="002B6955">
      <w:pPr>
        <w:jc w:val="center"/>
        <w:rPr>
          <w:b/>
          <w:sz w:val="4"/>
        </w:rPr>
      </w:pPr>
    </w:p>
    <w:p w:rsidR="002B6955" w:rsidRDefault="002B6955" w:rsidP="002B6955">
      <w:pPr>
        <w:pBdr>
          <w:bottom w:val="single" w:sz="8" w:space="0" w:color="000000"/>
        </w:pBdr>
      </w:pPr>
    </w:p>
    <w:p w:rsidR="002B6955" w:rsidRDefault="002B6955" w:rsidP="00E87F87">
      <w:pPr>
        <w:pStyle w:val="4"/>
        <w:rPr>
          <w:b/>
        </w:rPr>
      </w:pPr>
      <w:r>
        <w:rPr>
          <w:b/>
        </w:rPr>
        <w:t>РЕШЕНИЕ</w:t>
      </w:r>
    </w:p>
    <w:p w:rsidR="002B6955" w:rsidRPr="00A610A4" w:rsidRDefault="002B6955" w:rsidP="002B6955">
      <w:pPr>
        <w:rPr>
          <w:i/>
        </w:rPr>
      </w:pPr>
      <w:r>
        <w:rPr>
          <w:b/>
        </w:rPr>
        <w:t xml:space="preserve">№ </w:t>
      </w:r>
      <w:r w:rsidRPr="00A610A4">
        <w:rPr>
          <w:b/>
        </w:rPr>
        <w:t xml:space="preserve"> </w:t>
      </w:r>
      <w:r w:rsidRPr="00A610A4">
        <w:rPr>
          <w:b/>
        </w:rPr>
        <w:tab/>
        <w:t xml:space="preserve"> </w:t>
      </w:r>
      <w:r w:rsidRPr="00A610A4">
        <w:rPr>
          <w:b/>
        </w:rPr>
        <w:tab/>
        <w:t xml:space="preserve">                                  </w:t>
      </w:r>
      <w:r w:rsidR="00E87F87">
        <w:rPr>
          <w:b/>
        </w:rPr>
        <w:t xml:space="preserve">         </w:t>
      </w:r>
      <w:r w:rsidR="00A43BC4">
        <w:rPr>
          <w:b/>
        </w:rPr>
        <w:t xml:space="preserve">                                          </w:t>
      </w:r>
      <w:r w:rsidR="00E87F87">
        <w:rPr>
          <w:b/>
        </w:rPr>
        <w:t xml:space="preserve">  </w:t>
      </w:r>
      <w:r w:rsidR="00A43BC4">
        <w:rPr>
          <w:b/>
        </w:rPr>
        <w:t xml:space="preserve">   </w:t>
      </w:r>
      <w:r w:rsidR="00E87F87">
        <w:rPr>
          <w:b/>
        </w:rPr>
        <w:t xml:space="preserve">    от    </w:t>
      </w:r>
      <w:r w:rsidR="00A43BC4">
        <w:rPr>
          <w:b/>
        </w:rPr>
        <w:t xml:space="preserve">                 </w:t>
      </w:r>
      <w:r w:rsidR="00E87F87">
        <w:rPr>
          <w:b/>
        </w:rPr>
        <w:t xml:space="preserve"> </w:t>
      </w:r>
      <w:r>
        <w:rPr>
          <w:b/>
        </w:rPr>
        <w:t>202</w:t>
      </w:r>
      <w:r w:rsidR="00A43BC4">
        <w:rPr>
          <w:b/>
        </w:rPr>
        <w:t>4</w:t>
      </w:r>
      <w:r w:rsidRPr="00A610A4">
        <w:rPr>
          <w:b/>
        </w:rPr>
        <w:t xml:space="preserve"> г</w:t>
      </w:r>
      <w:r w:rsidRPr="00A610A4">
        <w:rPr>
          <w:i/>
        </w:rPr>
        <w:t xml:space="preserve">.          </w:t>
      </w:r>
    </w:p>
    <w:p w:rsidR="002B6955" w:rsidRPr="00950521" w:rsidRDefault="002B6955"/>
    <w:p w:rsidR="002B6955" w:rsidRPr="00EB70F9" w:rsidRDefault="002B6955" w:rsidP="002B6955">
      <w:pPr>
        <w:widowControl w:val="0"/>
      </w:pPr>
      <w:r w:rsidRPr="00EB70F9">
        <w:t xml:space="preserve">О внесении изменений в решение                                                                                          Собрания депутатов Златоустовского   </w:t>
      </w:r>
    </w:p>
    <w:p w:rsidR="002B6955" w:rsidRPr="00EB70F9" w:rsidRDefault="002B6955" w:rsidP="002B6955">
      <w:pPr>
        <w:widowControl w:val="0"/>
      </w:pPr>
      <w:r w:rsidRPr="00EB70F9">
        <w:t>город</w:t>
      </w:r>
      <w:r>
        <w:t>ского округа  от 28.09.</w:t>
      </w:r>
      <w:r w:rsidRPr="00EB70F9">
        <w:t xml:space="preserve">2009 г. </w:t>
      </w:r>
      <w:r>
        <w:t xml:space="preserve"> </w:t>
      </w:r>
      <w:r w:rsidRPr="00EB70F9">
        <w:t>№ 70-ЗГО</w:t>
      </w:r>
      <w:r w:rsidRPr="00EB70F9">
        <w:br/>
      </w:r>
      <w:r>
        <w:t>«</w:t>
      </w:r>
      <w:r w:rsidRPr="00EB70F9">
        <w:t>О категориях граждан, имеющих право                                                                                              на обеспечение муниципальными</w:t>
      </w:r>
      <w:r>
        <w:br/>
        <w:t>служебными жилыми помещениями»</w:t>
      </w:r>
      <w:r w:rsidRPr="00EB70F9">
        <w:t xml:space="preserve">                                                                                                       </w:t>
      </w:r>
    </w:p>
    <w:p w:rsidR="002B6955" w:rsidRDefault="00A43BC4" w:rsidP="00A43BC4">
      <w:pPr>
        <w:jc w:val="right"/>
      </w:pPr>
      <w:r>
        <w:t>проект</w:t>
      </w:r>
    </w:p>
    <w:p w:rsidR="002B6955" w:rsidRDefault="002B6955"/>
    <w:p w:rsidR="002B6955" w:rsidRPr="00EB70F9" w:rsidRDefault="002B6955" w:rsidP="002B6955">
      <w:pPr>
        <w:widowControl w:val="0"/>
        <w:jc w:val="both"/>
      </w:pPr>
      <w:r>
        <w:t xml:space="preserve">             </w:t>
      </w:r>
      <w:r w:rsidR="00A43BC4" w:rsidRPr="00A43BC4">
        <w:t>В соответствии с Гражданским кодексом Российской Федерации,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Златоустовского городского округа, на основании решения комиссии по социальной защите, здравоохранении и экологии Собрания депутатов Златоустовского городского округа от 14.02.2024 г. № 256 «О предоставлении жилья врачам государственных бюджетных учреждений здравоохранения г</w:t>
      </w:r>
      <w:proofErr w:type="gramStart"/>
      <w:r w:rsidR="00A43BC4" w:rsidRPr="00A43BC4">
        <w:t>.З</w:t>
      </w:r>
      <w:proofErr w:type="gramEnd"/>
      <w:r w:rsidR="00A43BC4" w:rsidRPr="00A43BC4">
        <w:t>латоуст, нуждающиеся в жилье», в целях улучшения жилищных условий граждан.</w:t>
      </w:r>
      <w:r w:rsidRPr="00EB70F9">
        <w:t xml:space="preserve"> </w:t>
      </w:r>
    </w:p>
    <w:p w:rsidR="002B6955" w:rsidRPr="00EB70F9" w:rsidRDefault="002B6955" w:rsidP="002B6955">
      <w:pPr>
        <w:widowControl w:val="0"/>
      </w:pPr>
      <w:r w:rsidRPr="00EB70F9">
        <w:t>Собрание депутатов Златоустовского городского округа РЕШАЕТ:</w:t>
      </w:r>
    </w:p>
    <w:p w:rsidR="002B6955" w:rsidRDefault="002B6955"/>
    <w:p w:rsidR="00A43BC4" w:rsidRDefault="00A43BC4" w:rsidP="00A43BC4">
      <w:pPr>
        <w:widowControl w:val="0"/>
        <w:tabs>
          <w:tab w:val="left" w:pos="1134"/>
        </w:tabs>
        <w:ind w:firstLine="851"/>
        <w:jc w:val="both"/>
      </w:pPr>
      <w:r>
        <w:t>1.</w:t>
      </w:r>
      <w:r>
        <w:tab/>
      </w:r>
      <w:proofErr w:type="gramStart"/>
      <w:r>
        <w:t>Внести изменения в решение Собрания депутатов Златоустовского городского округа Челябинской области от 28 сентября 2009 г. № 70-ЗГО "О категориях граждан, имеющих право на обеспечение муниципальными служебными жилыми помещениями" с изменениями и дополнениями от 5 марта 2010 г. №13-ЗГО, от 14 мая 2010 г. №23-ЗГО, от 7 апреля 2011 г. №21-ЗГО, от 12 декабря 2013 г. №65-ЗГО, от 5 декабря 2018</w:t>
      </w:r>
      <w:proofErr w:type="gramEnd"/>
      <w:r>
        <w:t xml:space="preserve"> г. №96-ЗГО, от 4 июля 2019 г. №30-ЗГО, от 2 декабря 2021 г. №62-ЗГО, от 1 июня 2022 г. №32-ЗГО, от 07 апреля 2023 г. №20-ЗГО, от 31.05.2023 г. № 30-ЗГО согласно приложению.</w:t>
      </w:r>
    </w:p>
    <w:p w:rsidR="00A43BC4" w:rsidRDefault="00A43BC4" w:rsidP="00A43BC4">
      <w:pPr>
        <w:widowControl w:val="0"/>
        <w:tabs>
          <w:tab w:val="left" w:pos="1134"/>
        </w:tabs>
        <w:ind w:firstLine="851"/>
        <w:jc w:val="both"/>
      </w:pPr>
      <w:r>
        <w:t>2.</w:t>
      </w:r>
      <w:r>
        <w:tab/>
        <w:t>Опубликовать настоящее решение в официальных</w:t>
      </w:r>
      <w:r>
        <w:t xml:space="preserve"> средствах массовой информации </w:t>
      </w:r>
      <w:r>
        <w:t>и разместить на официальном сайте Златоустовского городского округа в сети «Интернет».</w:t>
      </w:r>
    </w:p>
    <w:p w:rsidR="002B6955" w:rsidRPr="002B6955" w:rsidRDefault="00A43BC4" w:rsidP="00A43BC4">
      <w:pPr>
        <w:widowControl w:val="0"/>
        <w:tabs>
          <w:tab w:val="left" w:pos="1134"/>
        </w:tabs>
        <w:ind w:firstLine="851"/>
        <w:jc w:val="both"/>
      </w:pPr>
      <w:r>
        <w:t>3.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2B6955" w:rsidRPr="002B6955" w:rsidRDefault="002B6955" w:rsidP="002B6955">
      <w:pPr>
        <w:jc w:val="both"/>
      </w:pPr>
    </w:p>
    <w:p w:rsidR="002B6955" w:rsidRDefault="002B6955">
      <w:pPr>
        <w:jc w:val="both"/>
      </w:pPr>
    </w:p>
    <w:p w:rsidR="00A43BC4" w:rsidRDefault="00A43BC4">
      <w:pPr>
        <w:jc w:val="both"/>
        <w:rPr>
          <w:color w:val="000000"/>
        </w:rPr>
      </w:pPr>
      <w:r w:rsidRPr="00A43BC4">
        <w:rPr>
          <w:color w:val="000000"/>
        </w:rPr>
        <w:t>Председатель Собрания депутатов</w:t>
      </w:r>
    </w:p>
    <w:p w:rsidR="002B6955" w:rsidRDefault="00A43BC4">
      <w:pPr>
        <w:jc w:val="both"/>
      </w:pPr>
      <w:r w:rsidRPr="00A43BC4">
        <w:rPr>
          <w:color w:val="000000"/>
        </w:rPr>
        <w:t xml:space="preserve">Златоустовского городского округа             </w:t>
      </w:r>
      <w:r>
        <w:rPr>
          <w:color w:val="000000"/>
        </w:rPr>
        <w:t xml:space="preserve">              </w:t>
      </w:r>
      <w:r w:rsidRPr="00A43BC4">
        <w:rPr>
          <w:color w:val="000000"/>
        </w:rPr>
        <w:t xml:space="preserve">  </w:t>
      </w:r>
      <w:r>
        <w:rPr>
          <w:color w:val="000000"/>
        </w:rPr>
        <w:t xml:space="preserve">                </w:t>
      </w:r>
      <w:r w:rsidRPr="00A43BC4">
        <w:rPr>
          <w:color w:val="000000"/>
        </w:rPr>
        <w:t xml:space="preserve">                         А.М. </w:t>
      </w:r>
      <w:proofErr w:type="spellStart"/>
      <w:r w:rsidRPr="00A43BC4">
        <w:rPr>
          <w:color w:val="000000"/>
        </w:rPr>
        <w:t>Карюков</w:t>
      </w:r>
      <w:proofErr w:type="spellEnd"/>
    </w:p>
    <w:p w:rsidR="002B6955" w:rsidRDefault="002B6955">
      <w:pPr>
        <w:jc w:val="both"/>
      </w:pPr>
    </w:p>
    <w:p w:rsidR="001B18DA" w:rsidRDefault="001B18DA">
      <w:pPr>
        <w:jc w:val="both"/>
      </w:pPr>
    </w:p>
    <w:p w:rsidR="001B18DA" w:rsidRDefault="001B18DA">
      <w:pPr>
        <w:jc w:val="both"/>
      </w:pPr>
    </w:p>
    <w:p w:rsidR="002B6955" w:rsidRPr="00633CD3" w:rsidRDefault="002B6955" w:rsidP="002B6955">
      <w:r>
        <w:lastRenderedPageBreak/>
        <w:t xml:space="preserve">                                                                               </w:t>
      </w:r>
      <w:r w:rsidRPr="00633CD3">
        <w:t xml:space="preserve">Приложение </w:t>
      </w:r>
    </w:p>
    <w:p w:rsidR="002B6955" w:rsidRPr="00633CD3" w:rsidRDefault="002B6955" w:rsidP="002B6955">
      <w:r w:rsidRPr="00633CD3">
        <w:t xml:space="preserve">                                                 </w:t>
      </w:r>
      <w:r>
        <w:t xml:space="preserve">                              к р</w:t>
      </w:r>
      <w:r w:rsidRPr="00633CD3">
        <w:t>ешению Собрания депутатов</w:t>
      </w:r>
    </w:p>
    <w:p w:rsidR="002B6955" w:rsidRDefault="002B6955" w:rsidP="002B6955">
      <w:r>
        <w:t xml:space="preserve">                                                                               </w:t>
      </w:r>
      <w:r w:rsidRPr="00633CD3">
        <w:t>Златоустовского городского округа</w:t>
      </w:r>
    </w:p>
    <w:p w:rsidR="002B6955" w:rsidRDefault="002B6955" w:rsidP="002B6955">
      <w:r>
        <w:t xml:space="preserve">                                                                  </w:t>
      </w:r>
      <w:r w:rsidR="00E87F87">
        <w:t xml:space="preserve">             от    </w:t>
      </w:r>
      <w:r w:rsidR="001B18DA">
        <w:t xml:space="preserve">          </w:t>
      </w:r>
      <w:r>
        <w:t>202</w:t>
      </w:r>
      <w:r w:rsidR="001B18DA">
        <w:t>4</w:t>
      </w:r>
      <w:r>
        <w:t xml:space="preserve"> г. № </w:t>
      </w:r>
      <w:r w:rsidR="001B18DA">
        <w:t xml:space="preserve">    </w:t>
      </w:r>
      <w:proofErr w:type="gramStart"/>
      <w:r w:rsidR="00E87F87">
        <w:t>-З</w:t>
      </w:r>
      <w:proofErr w:type="gramEnd"/>
      <w:r w:rsidR="00E87F87">
        <w:t>ГО</w:t>
      </w:r>
    </w:p>
    <w:p w:rsidR="002B6955" w:rsidRPr="002B6955" w:rsidRDefault="002B6955">
      <w:pPr>
        <w:jc w:val="both"/>
      </w:pPr>
    </w:p>
    <w:p w:rsidR="002B6955" w:rsidRDefault="002B6955" w:rsidP="002B6955">
      <w:pPr>
        <w:widowControl w:val="0"/>
        <w:jc w:val="center"/>
      </w:pPr>
    </w:p>
    <w:p w:rsidR="002B6955" w:rsidRDefault="002B6955" w:rsidP="002B6955">
      <w:pPr>
        <w:widowControl w:val="0"/>
        <w:jc w:val="center"/>
      </w:pPr>
      <w:r w:rsidRPr="002B6955">
        <w:t>Изменения</w:t>
      </w:r>
    </w:p>
    <w:p w:rsidR="002B6955" w:rsidRPr="002B6955" w:rsidRDefault="002B6955" w:rsidP="002B6955">
      <w:pPr>
        <w:widowControl w:val="0"/>
        <w:jc w:val="both"/>
      </w:pPr>
      <w:r>
        <w:t xml:space="preserve"> </w:t>
      </w:r>
      <w:proofErr w:type="gramStart"/>
      <w:r w:rsidR="001B18DA" w:rsidRPr="001B18DA">
        <w:t>В решение Собрания депутатов Златоустовского городского округа Челябинской области от 28 сентября 2009 г. № 70-ЗГО "О категориях граждан, имеющих право на обеспечение муниципальными служебными жилыми помещениями" с изменениями и дополнениями от 5 марта 2010 г. №13-ЗГО, от 14 мая 2010 г. №23-ЗГО, от 7 апреля 2011 г. №21-ЗГО, от 12 декабря 2013 г. №65-ЗГО, от 5 декабря 2018 г. №96-ЗГО</w:t>
      </w:r>
      <w:proofErr w:type="gramEnd"/>
      <w:r w:rsidR="001B18DA" w:rsidRPr="001B18DA">
        <w:t>, от 4 июля 2019 г. №30-ЗГО, от 2 декабря 2021 г. №62-ЗГО, от 1 июня 2022 г. №32-ЗГО, от 07 апреля 2023 г. №20-ЗГО, от 31.05.2023 г. № 30-ЗГО:</w:t>
      </w:r>
    </w:p>
    <w:p w:rsidR="002B6955" w:rsidRPr="002B6955" w:rsidRDefault="002B6955" w:rsidP="002B6955">
      <w:pPr>
        <w:widowControl w:val="0"/>
        <w:jc w:val="both"/>
      </w:pPr>
    </w:p>
    <w:p w:rsidR="002B6955" w:rsidRDefault="002B6955" w:rsidP="002B6955">
      <w:pPr>
        <w:widowControl w:val="0"/>
      </w:pPr>
    </w:p>
    <w:p w:rsidR="001B18DA" w:rsidRDefault="001B18DA" w:rsidP="001B18DA">
      <w:pPr>
        <w:widowControl w:val="0"/>
        <w:tabs>
          <w:tab w:val="left" w:pos="1134"/>
        </w:tabs>
        <w:ind w:firstLine="851"/>
        <w:jc w:val="both"/>
      </w:pPr>
      <w:r w:rsidRPr="001B18DA">
        <w:t>1.</w:t>
      </w:r>
      <w:r w:rsidRPr="001B18DA">
        <w:tab/>
        <w:t>Абзац 10 пункта 1 изложить в следующей редакции:</w:t>
      </w:r>
    </w:p>
    <w:p w:rsidR="002B6955" w:rsidRPr="002B6955" w:rsidRDefault="001B18DA" w:rsidP="001B18DA">
      <w:pPr>
        <w:widowControl w:val="0"/>
        <w:ind w:firstLine="851"/>
        <w:jc w:val="both"/>
      </w:pPr>
      <w:r w:rsidRPr="001B18DA">
        <w:t>«Действие настоящего решения не распространяется на категории граждан, получивших единовременную социальную выплату, за исключением категории граждан перечисленных в подпунктах 1 и 2 пункта 1 настоящего решения</w:t>
      </w:r>
      <w:proofErr w:type="gramStart"/>
      <w:r w:rsidRPr="001B18DA">
        <w:t>.»</w:t>
      </w:r>
      <w:r w:rsidR="002B6955" w:rsidRPr="002B6955">
        <w:t>.</w:t>
      </w:r>
      <w:proofErr w:type="gramEnd"/>
    </w:p>
    <w:p w:rsidR="002B6955" w:rsidRPr="002B6955" w:rsidRDefault="002B6955" w:rsidP="002B6955">
      <w:pPr>
        <w:widowControl w:val="0"/>
        <w:jc w:val="both"/>
      </w:pPr>
    </w:p>
    <w:p w:rsidR="002B6955" w:rsidRPr="002B6955" w:rsidRDefault="002B6955" w:rsidP="002B6955">
      <w:pPr>
        <w:widowControl w:val="0"/>
        <w:jc w:val="both"/>
      </w:pPr>
    </w:p>
    <w:p w:rsidR="002B6955" w:rsidRPr="002B6955" w:rsidRDefault="002B6955" w:rsidP="002B6955">
      <w:pPr>
        <w:widowControl w:val="0"/>
        <w:jc w:val="both"/>
      </w:pPr>
    </w:p>
    <w:p w:rsidR="002B6955" w:rsidRPr="002B6955" w:rsidRDefault="002B6955" w:rsidP="002B6955">
      <w:pPr>
        <w:widowControl w:val="0"/>
        <w:jc w:val="both"/>
      </w:pPr>
    </w:p>
    <w:p w:rsidR="000275A7" w:rsidRDefault="000275A7" w:rsidP="000275A7">
      <w:pPr>
        <w:pStyle w:val="a8"/>
        <w:ind w:firstLine="0"/>
        <w:rPr>
          <w:color w:val="000000"/>
          <w:sz w:val="24"/>
          <w:szCs w:val="24"/>
        </w:rPr>
      </w:pPr>
    </w:p>
    <w:p w:rsidR="001B18DA" w:rsidRPr="005C651A" w:rsidRDefault="001B18DA" w:rsidP="001B18DA">
      <w:pPr>
        <w:jc w:val="both"/>
      </w:pPr>
      <w:r w:rsidRPr="005C651A">
        <w:t xml:space="preserve">Глава Златоустовского городского округа             </w:t>
      </w:r>
      <w:r>
        <w:t xml:space="preserve">              </w:t>
      </w:r>
      <w:r w:rsidRPr="005C651A">
        <w:t xml:space="preserve">                  </w:t>
      </w:r>
      <w:r>
        <w:t xml:space="preserve">      </w:t>
      </w:r>
      <w:r w:rsidRPr="005C651A">
        <w:t xml:space="preserve">  </w:t>
      </w:r>
      <w:r>
        <w:t>О.Ю. Решетников</w:t>
      </w:r>
    </w:p>
    <w:p w:rsidR="002B6955" w:rsidRPr="002B6955" w:rsidRDefault="002B6955">
      <w:pPr>
        <w:jc w:val="both"/>
      </w:pPr>
    </w:p>
    <w:sectPr w:rsidR="002B6955" w:rsidRPr="002B6955" w:rsidSect="007C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E74CA"/>
    <w:multiLevelType w:val="hybridMultilevel"/>
    <w:tmpl w:val="59A696D2"/>
    <w:lvl w:ilvl="0" w:tplc="75689ED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321144A"/>
    <w:multiLevelType w:val="hybridMultilevel"/>
    <w:tmpl w:val="F7D8D5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320B66"/>
    <w:multiLevelType w:val="hybridMultilevel"/>
    <w:tmpl w:val="A0266FF4"/>
    <w:lvl w:ilvl="0" w:tplc="966C5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6955"/>
    <w:rsid w:val="000275A7"/>
    <w:rsid w:val="00031F96"/>
    <w:rsid w:val="001555D2"/>
    <w:rsid w:val="001B18DA"/>
    <w:rsid w:val="001C49CE"/>
    <w:rsid w:val="002B6955"/>
    <w:rsid w:val="003D6FCB"/>
    <w:rsid w:val="006970AA"/>
    <w:rsid w:val="00755E1A"/>
    <w:rsid w:val="007A65DB"/>
    <w:rsid w:val="007C5A6D"/>
    <w:rsid w:val="008E1D97"/>
    <w:rsid w:val="00950521"/>
    <w:rsid w:val="00A43BC4"/>
    <w:rsid w:val="00BA6DF4"/>
    <w:rsid w:val="00C77D5B"/>
    <w:rsid w:val="00CC7506"/>
    <w:rsid w:val="00D64955"/>
    <w:rsid w:val="00E8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B6955"/>
    <w:pPr>
      <w:keepNext/>
      <w:tabs>
        <w:tab w:val="num" w:pos="864"/>
      </w:tabs>
      <w:suppressAutoHyphens/>
      <w:ind w:left="864" w:hanging="864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B69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2B6955"/>
    <w:pPr>
      <w:suppressAutoHyphens/>
      <w:jc w:val="center"/>
    </w:pPr>
    <w:rPr>
      <w:szCs w:val="20"/>
      <w:lang w:eastAsia="ar-SA"/>
    </w:rPr>
  </w:style>
  <w:style w:type="character" w:customStyle="1" w:styleId="a4">
    <w:name w:val="Название Знак"/>
    <w:basedOn w:val="a0"/>
    <w:link w:val="a3"/>
    <w:rsid w:val="002B6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B6955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77D5B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C77D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ody Text Indent"/>
    <w:basedOn w:val="a"/>
    <w:link w:val="a9"/>
    <w:unhideWhenUsed/>
    <w:rsid w:val="000275A7"/>
    <w:pPr>
      <w:ind w:left="284" w:hanging="284"/>
      <w:jc w:val="both"/>
    </w:pPr>
    <w:rPr>
      <w:sz w:val="19"/>
      <w:szCs w:val="20"/>
    </w:rPr>
  </w:style>
  <w:style w:type="character" w:customStyle="1" w:styleId="a9">
    <w:name w:val="Основной текст с отступом Знак"/>
    <w:basedOn w:val="a0"/>
    <w:link w:val="a8"/>
    <w:rsid w:val="000275A7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sdzlta</cp:lastModifiedBy>
  <cp:revision>3</cp:revision>
  <cp:lastPrinted>2023-05-31T08:45:00Z</cp:lastPrinted>
  <dcterms:created xsi:type="dcterms:W3CDTF">2024-12-10T09:35:00Z</dcterms:created>
  <dcterms:modified xsi:type="dcterms:W3CDTF">2024-12-10T09:53:00Z</dcterms:modified>
</cp:coreProperties>
</file>